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A68" w:rsidRDefault="00106A68" w:rsidP="00106A68">
      <w:pPr>
        <w:spacing w:after="0"/>
        <w:jc w:val="both"/>
        <w:rPr>
          <w:rFonts w:ascii="Arial" w:hAnsi="Arial" w:cs="Arial"/>
          <w:b/>
        </w:rPr>
      </w:pPr>
    </w:p>
    <w:p w:rsidR="00F51F12" w:rsidRPr="00106A68" w:rsidRDefault="00232890" w:rsidP="00F51F12">
      <w:pPr>
        <w:pBdr>
          <w:bottom w:val="single" w:sz="6" w:space="1" w:color="auto"/>
        </w:pBd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8"/>
          <w:szCs w:val="28"/>
        </w:rPr>
        <w:t>Detecting saccharides and proteins in food</w:t>
      </w:r>
      <w:r w:rsidR="00F51F12" w:rsidRPr="00AC0CD0">
        <w:rPr>
          <w:rFonts w:ascii="Arial" w:hAnsi="Arial" w:cs="Arial"/>
          <w:b/>
          <w:sz w:val="28"/>
          <w:szCs w:val="28"/>
        </w:rPr>
        <w:t xml:space="preserve"> </w:t>
      </w:r>
      <w:r w:rsidR="00F51F12">
        <w:rPr>
          <w:rFonts w:ascii="Arial" w:hAnsi="Arial" w:cs="Arial"/>
          <w:b/>
        </w:rPr>
        <w:t>(preparation details for teachers and technicians)</w:t>
      </w:r>
    </w:p>
    <w:p w:rsidR="00106A68" w:rsidRDefault="00106A68" w:rsidP="00106A68">
      <w:pPr>
        <w:spacing w:after="0"/>
        <w:jc w:val="both"/>
        <w:rPr>
          <w:rFonts w:ascii="Arial" w:hAnsi="Arial" w:cs="Arial"/>
        </w:rPr>
      </w:pPr>
    </w:p>
    <w:tbl>
      <w:tblPr>
        <w:tblW w:w="0" w:type="auto"/>
        <w:tblInd w:w="108" w:type="dxa"/>
        <w:tblCellMar>
          <w:top w:w="57" w:type="dxa"/>
        </w:tblCellMar>
        <w:tblLook w:val="04A0" w:firstRow="1" w:lastRow="0" w:firstColumn="1" w:lastColumn="0" w:noHBand="0" w:noVBand="1"/>
      </w:tblPr>
      <w:tblGrid>
        <w:gridCol w:w="2310"/>
        <w:gridCol w:w="7471"/>
      </w:tblGrid>
      <w:tr w:rsidR="00F51F12" w:rsidRPr="000D66F9" w:rsidTr="000D66F9">
        <w:tc>
          <w:tcPr>
            <w:tcW w:w="2310" w:type="dxa"/>
            <w:shd w:val="clear" w:color="auto" w:fill="auto"/>
          </w:tcPr>
          <w:p w:rsidR="00F51F12" w:rsidRPr="000D66F9" w:rsidRDefault="00F51F12" w:rsidP="000D66F9">
            <w:pPr>
              <w:spacing w:after="0" w:line="240" w:lineRule="auto"/>
              <w:rPr>
                <w:rFonts w:ascii="Arial" w:hAnsi="Arial" w:cs="Arial"/>
                <w:b/>
                <w:sz w:val="28"/>
              </w:rPr>
            </w:pPr>
            <w:r w:rsidRPr="000D66F9">
              <w:rPr>
                <w:rFonts w:ascii="Arial" w:hAnsi="Arial" w:cs="Arial"/>
                <w:b/>
                <w:sz w:val="28"/>
              </w:rPr>
              <w:t>SAFETY</w:t>
            </w:r>
          </w:p>
        </w:tc>
        <w:tc>
          <w:tcPr>
            <w:tcW w:w="7471" w:type="dxa"/>
            <w:shd w:val="clear" w:color="auto" w:fill="auto"/>
          </w:tcPr>
          <w:p w:rsidR="00F51F12" w:rsidRPr="000D66F9" w:rsidRDefault="00F51F12" w:rsidP="000D66F9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</w:tr>
      <w:tr w:rsidR="00F51F12" w:rsidRPr="000D66F9" w:rsidTr="000D66F9">
        <w:tc>
          <w:tcPr>
            <w:tcW w:w="2310" w:type="dxa"/>
            <w:shd w:val="clear" w:color="auto" w:fill="auto"/>
          </w:tcPr>
          <w:p w:rsidR="00B441E1" w:rsidRPr="000D66F9" w:rsidRDefault="00B71C49" w:rsidP="000D66F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71C49">
              <w:rPr>
                <w:rFonts w:ascii="Arial" w:hAnsi="Arial" w:cs="Arial"/>
                <w:b/>
              </w:rPr>
              <w:t xml:space="preserve">Copper (II) </w:t>
            </w:r>
            <w:proofErr w:type="spellStart"/>
            <w:r w:rsidRPr="00B71C49">
              <w:rPr>
                <w:rFonts w:ascii="Arial" w:hAnsi="Arial" w:cs="Arial"/>
                <w:b/>
              </w:rPr>
              <w:t>Sulfate</w:t>
            </w:r>
            <w:proofErr w:type="spellEnd"/>
            <w:r w:rsidRPr="00B71C49">
              <w:rPr>
                <w:rFonts w:ascii="Arial" w:hAnsi="Arial" w:cs="Arial"/>
                <w:b/>
              </w:rPr>
              <w:t xml:space="preserve">, Pentahydrate </w:t>
            </w:r>
          </w:p>
        </w:tc>
        <w:tc>
          <w:tcPr>
            <w:tcW w:w="7471" w:type="dxa"/>
            <w:shd w:val="clear" w:color="auto" w:fill="auto"/>
          </w:tcPr>
          <w:p w:rsidR="00B71C49" w:rsidRPr="00B71C49" w:rsidRDefault="00B71C49" w:rsidP="00B71C49">
            <w:pPr>
              <w:spacing w:after="0" w:line="240" w:lineRule="auto"/>
              <w:rPr>
                <w:rFonts w:ascii="Arial" w:hAnsi="Arial" w:cs="Arial"/>
              </w:rPr>
            </w:pPr>
            <w:r w:rsidRPr="00B71C49">
              <w:rPr>
                <w:rFonts w:ascii="Arial" w:hAnsi="Arial" w:cs="Arial"/>
              </w:rPr>
              <w:t>H301 - Toxic if swallowed</w:t>
            </w:r>
          </w:p>
          <w:p w:rsidR="00B71C49" w:rsidRPr="00B71C49" w:rsidRDefault="00B71C49" w:rsidP="00B71C49">
            <w:pPr>
              <w:spacing w:after="0" w:line="240" w:lineRule="auto"/>
              <w:rPr>
                <w:rFonts w:ascii="Arial" w:hAnsi="Arial" w:cs="Arial"/>
              </w:rPr>
            </w:pPr>
            <w:r w:rsidRPr="00B71C49">
              <w:rPr>
                <w:rFonts w:ascii="Arial" w:hAnsi="Arial" w:cs="Arial"/>
              </w:rPr>
              <w:t>H400 - Very toxic to aquatic life</w:t>
            </w:r>
          </w:p>
          <w:p w:rsidR="00B71C49" w:rsidRPr="00B71C49" w:rsidRDefault="00B71C49" w:rsidP="00B71C49">
            <w:pPr>
              <w:spacing w:after="0" w:line="240" w:lineRule="auto"/>
              <w:rPr>
                <w:rFonts w:ascii="Arial" w:hAnsi="Arial" w:cs="Arial"/>
              </w:rPr>
            </w:pPr>
            <w:r w:rsidRPr="00B71C49">
              <w:rPr>
                <w:rFonts w:ascii="Arial" w:hAnsi="Arial" w:cs="Arial"/>
              </w:rPr>
              <w:t>H410 - Very toxic to aquatic life with long lasting effects</w:t>
            </w:r>
          </w:p>
          <w:p w:rsidR="00B71C49" w:rsidRPr="00B71C49" w:rsidRDefault="00B71C49" w:rsidP="00B71C49">
            <w:pPr>
              <w:spacing w:after="0" w:line="240" w:lineRule="auto"/>
              <w:rPr>
                <w:rFonts w:ascii="Arial" w:hAnsi="Arial" w:cs="Arial"/>
              </w:rPr>
            </w:pPr>
            <w:r w:rsidRPr="00B71C49">
              <w:rPr>
                <w:rFonts w:ascii="Arial" w:hAnsi="Arial" w:cs="Arial"/>
              </w:rPr>
              <w:t>P264 - Wash exposed skin thoroughly after handling</w:t>
            </w:r>
          </w:p>
          <w:p w:rsidR="00B71C49" w:rsidRPr="00B71C49" w:rsidRDefault="00B71C49" w:rsidP="00B71C49">
            <w:pPr>
              <w:spacing w:after="0" w:line="240" w:lineRule="auto"/>
              <w:rPr>
                <w:rFonts w:ascii="Arial" w:hAnsi="Arial" w:cs="Arial"/>
              </w:rPr>
            </w:pPr>
            <w:r w:rsidRPr="00B71C49">
              <w:rPr>
                <w:rFonts w:ascii="Arial" w:hAnsi="Arial" w:cs="Arial"/>
              </w:rPr>
              <w:t>P270 - Do no</w:t>
            </w:r>
            <w:r w:rsidR="007362A6">
              <w:rPr>
                <w:rFonts w:ascii="Arial" w:hAnsi="Arial" w:cs="Arial"/>
              </w:rPr>
              <w:t>t</w:t>
            </w:r>
            <w:r w:rsidRPr="00B71C49">
              <w:rPr>
                <w:rFonts w:ascii="Arial" w:hAnsi="Arial" w:cs="Arial"/>
              </w:rPr>
              <w:t xml:space="preserve"> eat, drink or smoke when using this product</w:t>
            </w:r>
          </w:p>
          <w:p w:rsidR="00B71C49" w:rsidRPr="00B71C49" w:rsidRDefault="00B71C49" w:rsidP="00B71C49">
            <w:pPr>
              <w:spacing w:after="0" w:line="240" w:lineRule="auto"/>
              <w:rPr>
                <w:rFonts w:ascii="Arial" w:hAnsi="Arial" w:cs="Arial"/>
              </w:rPr>
            </w:pPr>
            <w:r w:rsidRPr="00B71C49">
              <w:rPr>
                <w:rFonts w:ascii="Arial" w:hAnsi="Arial" w:cs="Arial"/>
              </w:rPr>
              <w:t>P273 - Avoid release to the environment</w:t>
            </w:r>
          </w:p>
          <w:p w:rsidR="00B71C49" w:rsidRPr="00B71C49" w:rsidRDefault="00B71C49" w:rsidP="00B71C49">
            <w:pPr>
              <w:spacing w:after="0" w:line="240" w:lineRule="auto"/>
              <w:rPr>
                <w:rFonts w:ascii="Arial" w:hAnsi="Arial" w:cs="Arial"/>
              </w:rPr>
            </w:pPr>
            <w:r w:rsidRPr="00B71C49">
              <w:rPr>
                <w:rFonts w:ascii="Arial" w:hAnsi="Arial" w:cs="Arial"/>
              </w:rPr>
              <w:t>P301+P310 - IF SWALLOWED: immediately call a POISON CENTER or doctor/physician</w:t>
            </w:r>
          </w:p>
          <w:p w:rsidR="00B71C49" w:rsidRPr="00B71C49" w:rsidRDefault="00B71C49" w:rsidP="00B71C49">
            <w:pPr>
              <w:spacing w:after="0" w:line="240" w:lineRule="auto"/>
              <w:rPr>
                <w:rFonts w:ascii="Arial" w:hAnsi="Arial" w:cs="Arial"/>
              </w:rPr>
            </w:pPr>
            <w:r w:rsidRPr="00B71C49">
              <w:rPr>
                <w:rFonts w:ascii="Arial" w:hAnsi="Arial" w:cs="Arial"/>
              </w:rPr>
              <w:t>P330 - If swallowed, rinse mouth</w:t>
            </w:r>
          </w:p>
          <w:p w:rsidR="00B71C49" w:rsidRPr="00B71C49" w:rsidRDefault="00B71C49" w:rsidP="00B71C49">
            <w:pPr>
              <w:spacing w:after="0" w:line="240" w:lineRule="auto"/>
              <w:rPr>
                <w:rFonts w:ascii="Arial" w:hAnsi="Arial" w:cs="Arial"/>
              </w:rPr>
            </w:pPr>
            <w:r w:rsidRPr="00B71C49">
              <w:rPr>
                <w:rFonts w:ascii="Arial" w:hAnsi="Arial" w:cs="Arial"/>
              </w:rPr>
              <w:t>P391 - Collect spillage</w:t>
            </w:r>
          </w:p>
          <w:p w:rsidR="00B71C49" w:rsidRPr="00B71C49" w:rsidRDefault="00B71C49" w:rsidP="00B71C49">
            <w:pPr>
              <w:spacing w:after="0" w:line="240" w:lineRule="auto"/>
              <w:rPr>
                <w:rFonts w:ascii="Arial" w:hAnsi="Arial" w:cs="Arial"/>
              </w:rPr>
            </w:pPr>
            <w:r w:rsidRPr="00B71C49">
              <w:rPr>
                <w:rFonts w:ascii="Arial" w:hAnsi="Arial" w:cs="Arial"/>
              </w:rPr>
              <w:t>P405 - Store locked up</w:t>
            </w:r>
          </w:p>
          <w:p w:rsidR="002E3186" w:rsidRDefault="00B71C49" w:rsidP="00B71C49">
            <w:pPr>
              <w:spacing w:after="0" w:line="240" w:lineRule="auto"/>
              <w:rPr>
                <w:rFonts w:ascii="Arial" w:hAnsi="Arial" w:cs="Arial"/>
              </w:rPr>
            </w:pPr>
            <w:r w:rsidRPr="00B71C49">
              <w:rPr>
                <w:rFonts w:ascii="Arial" w:hAnsi="Arial" w:cs="Arial"/>
              </w:rPr>
              <w:t xml:space="preserve">P501 - Dispose of contents/container to comply with local, state and federal regulations </w:t>
            </w:r>
          </w:p>
          <w:p w:rsidR="00B71C49" w:rsidRPr="000D66F9" w:rsidRDefault="00B71C49" w:rsidP="00B71C4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F51F12" w:rsidRPr="000D66F9" w:rsidTr="000D66F9">
        <w:tc>
          <w:tcPr>
            <w:tcW w:w="2310" w:type="dxa"/>
            <w:shd w:val="clear" w:color="auto" w:fill="auto"/>
          </w:tcPr>
          <w:p w:rsidR="00F51F12" w:rsidRDefault="00B71C49" w:rsidP="0063236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71C49">
              <w:rPr>
                <w:rFonts w:ascii="Arial" w:hAnsi="Arial" w:cs="Arial"/>
                <w:b/>
              </w:rPr>
              <w:t xml:space="preserve">Sodium Potassium Tartrate, </w:t>
            </w:r>
            <w:proofErr w:type="spellStart"/>
            <w:r w:rsidRPr="00B71C49">
              <w:rPr>
                <w:rFonts w:ascii="Arial" w:hAnsi="Arial" w:cs="Arial"/>
                <w:b/>
              </w:rPr>
              <w:t>Tetrahydrate</w:t>
            </w:r>
            <w:proofErr w:type="spellEnd"/>
          </w:p>
          <w:p w:rsidR="00B71C49" w:rsidRPr="000D66F9" w:rsidRDefault="00B71C49" w:rsidP="0063236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7471" w:type="dxa"/>
            <w:shd w:val="clear" w:color="auto" w:fill="auto"/>
          </w:tcPr>
          <w:p w:rsidR="005A4CC0" w:rsidRDefault="005A4CC0" w:rsidP="005A4CC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Not a hazardous substance </w:t>
            </w:r>
          </w:p>
          <w:p w:rsidR="005108C3" w:rsidRPr="000D66F9" w:rsidRDefault="005108C3" w:rsidP="005108C3">
            <w:pPr>
              <w:spacing w:after="0" w:line="240" w:lineRule="auto"/>
              <w:rPr>
                <w:rFonts w:ascii="Arial" w:hAnsi="Arial" w:cs="Arial"/>
              </w:rPr>
            </w:pPr>
          </w:p>
          <w:p w:rsidR="0063236F" w:rsidRPr="000D66F9" w:rsidRDefault="0063236F" w:rsidP="005108C3">
            <w:pPr>
              <w:spacing w:after="0" w:line="240" w:lineRule="auto"/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F51F12" w:rsidRPr="000D66F9" w:rsidTr="000D66F9">
        <w:trPr>
          <w:trHeight w:val="1247"/>
        </w:trPr>
        <w:tc>
          <w:tcPr>
            <w:tcW w:w="2310" w:type="dxa"/>
            <w:shd w:val="clear" w:color="auto" w:fill="auto"/>
          </w:tcPr>
          <w:p w:rsidR="00F51F12" w:rsidRPr="000D66F9" w:rsidRDefault="00B71C49" w:rsidP="000D66F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71C49">
              <w:rPr>
                <w:rFonts w:ascii="Arial" w:hAnsi="Arial" w:cs="Arial"/>
                <w:b/>
              </w:rPr>
              <w:t>Potassium Hydroxide</w:t>
            </w:r>
          </w:p>
        </w:tc>
        <w:tc>
          <w:tcPr>
            <w:tcW w:w="7471" w:type="dxa"/>
            <w:shd w:val="clear" w:color="auto" w:fill="auto"/>
          </w:tcPr>
          <w:p w:rsidR="00B71C49" w:rsidRPr="00B71C49" w:rsidRDefault="00B71C49" w:rsidP="00B71C49">
            <w:pPr>
              <w:spacing w:after="0" w:line="240" w:lineRule="auto"/>
              <w:rPr>
                <w:rFonts w:ascii="Arial" w:hAnsi="Arial" w:cs="Arial"/>
              </w:rPr>
            </w:pPr>
            <w:r w:rsidRPr="00B71C49">
              <w:rPr>
                <w:rFonts w:ascii="Arial" w:hAnsi="Arial" w:cs="Arial"/>
              </w:rPr>
              <w:t>H302 - Harmful if swallowed</w:t>
            </w:r>
          </w:p>
          <w:p w:rsidR="00B71C49" w:rsidRPr="00B71C49" w:rsidRDefault="00B71C49" w:rsidP="00B71C49">
            <w:pPr>
              <w:spacing w:after="0" w:line="240" w:lineRule="auto"/>
              <w:rPr>
                <w:rFonts w:ascii="Arial" w:hAnsi="Arial" w:cs="Arial"/>
              </w:rPr>
            </w:pPr>
            <w:r w:rsidRPr="00B71C49">
              <w:rPr>
                <w:rFonts w:ascii="Arial" w:hAnsi="Arial" w:cs="Arial"/>
              </w:rPr>
              <w:t>H314 - Causes severe skin burns and eye damage</w:t>
            </w:r>
          </w:p>
          <w:p w:rsidR="00B71C49" w:rsidRPr="00B71C49" w:rsidRDefault="00B71C49" w:rsidP="00B71C49">
            <w:pPr>
              <w:spacing w:after="0" w:line="240" w:lineRule="auto"/>
              <w:rPr>
                <w:rFonts w:ascii="Arial" w:hAnsi="Arial" w:cs="Arial"/>
              </w:rPr>
            </w:pPr>
            <w:r w:rsidRPr="00B71C49">
              <w:rPr>
                <w:rFonts w:ascii="Arial" w:hAnsi="Arial" w:cs="Arial"/>
              </w:rPr>
              <w:t>H402 - Harmful to aquatic life</w:t>
            </w:r>
          </w:p>
          <w:p w:rsidR="00B71C49" w:rsidRPr="00B71C49" w:rsidRDefault="00B71C49" w:rsidP="00B71C49">
            <w:pPr>
              <w:spacing w:after="0" w:line="240" w:lineRule="auto"/>
              <w:rPr>
                <w:rFonts w:ascii="Arial" w:hAnsi="Arial" w:cs="Arial"/>
              </w:rPr>
            </w:pPr>
            <w:r w:rsidRPr="00B71C49">
              <w:rPr>
                <w:rFonts w:ascii="Arial" w:hAnsi="Arial" w:cs="Arial"/>
              </w:rPr>
              <w:t>P260 - Do not breathe dust.</w:t>
            </w:r>
          </w:p>
          <w:p w:rsidR="00B71C49" w:rsidRPr="00B71C49" w:rsidRDefault="00B71C49" w:rsidP="00B71C49">
            <w:pPr>
              <w:spacing w:after="0" w:line="240" w:lineRule="auto"/>
              <w:rPr>
                <w:rFonts w:ascii="Arial" w:hAnsi="Arial" w:cs="Arial"/>
              </w:rPr>
            </w:pPr>
            <w:r w:rsidRPr="00B71C49">
              <w:rPr>
                <w:rFonts w:ascii="Arial" w:hAnsi="Arial" w:cs="Arial"/>
              </w:rPr>
              <w:t>P264 - Wash exposed skin thoroughly after handling.</w:t>
            </w:r>
          </w:p>
          <w:p w:rsidR="00B71C49" w:rsidRPr="00B71C49" w:rsidRDefault="00B71C49" w:rsidP="00B71C49">
            <w:pPr>
              <w:spacing w:after="0" w:line="240" w:lineRule="auto"/>
              <w:rPr>
                <w:rFonts w:ascii="Arial" w:hAnsi="Arial" w:cs="Arial"/>
              </w:rPr>
            </w:pPr>
            <w:r w:rsidRPr="00B71C49">
              <w:rPr>
                <w:rFonts w:ascii="Arial" w:hAnsi="Arial" w:cs="Arial"/>
              </w:rPr>
              <w:t>P270 - Do not eat, drink or smoke when using this product.</w:t>
            </w:r>
          </w:p>
          <w:p w:rsidR="00B71C49" w:rsidRPr="00B71C49" w:rsidRDefault="00B71C49" w:rsidP="00B71C49">
            <w:pPr>
              <w:spacing w:after="0" w:line="240" w:lineRule="auto"/>
              <w:rPr>
                <w:rFonts w:ascii="Arial" w:hAnsi="Arial" w:cs="Arial"/>
              </w:rPr>
            </w:pPr>
            <w:r w:rsidRPr="00B71C49">
              <w:rPr>
                <w:rFonts w:ascii="Arial" w:hAnsi="Arial" w:cs="Arial"/>
              </w:rPr>
              <w:t>P273 - Avoid release to the environment.</w:t>
            </w:r>
          </w:p>
          <w:p w:rsidR="00B71C49" w:rsidRPr="00B71C49" w:rsidRDefault="00B71C49" w:rsidP="00B71C49">
            <w:pPr>
              <w:spacing w:after="0" w:line="240" w:lineRule="auto"/>
              <w:rPr>
                <w:rFonts w:ascii="Arial" w:hAnsi="Arial" w:cs="Arial"/>
              </w:rPr>
            </w:pPr>
            <w:r w:rsidRPr="00B71C49">
              <w:rPr>
                <w:rFonts w:ascii="Arial" w:hAnsi="Arial" w:cs="Arial"/>
              </w:rPr>
              <w:t>P280 - Wear protective gloves, protective clothing, eye protection, face protection.</w:t>
            </w:r>
          </w:p>
          <w:p w:rsidR="005108C3" w:rsidRDefault="00B71C49" w:rsidP="00B71C49">
            <w:pPr>
              <w:spacing w:after="0" w:line="240" w:lineRule="auto"/>
              <w:rPr>
                <w:rFonts w:ascii="Arial" w:hAnsi="Arial" w:cs="Arial"/>
              </w:rPr>
            </w:pPr>
            <w:r w:rsidRPr="00B71C49">
              <w:rPr>
                <w:rFonts w:ascii="Arial" w:hAnsi="Arial" w:cs="Arial"/>
              </w:rPr>
              <w:t xml:space="preserve">P301+P330+P331 - IF SWALLOWED: Rinse mouth. Do NOT induce vomiting. </w:t>
            </w:r>
          </w:p>
          <w:p w:rsidR="00B71C49" w:rsidRPr="000D66F9" w:rsidRDefault="00B71C49" w:rsidP="00B71C4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F51F12" w:rsidRPr="000D66F9" w:rsidTr="000D66F9">
        <w:tc>
          <w:tcPr>
            <w:tcW w:w="2310" w:type="dxa"/>
            <w:shd w:val="clear" w:color="auto" w:fill="auto"/>
          </w:tcPr>
          <w:p w:rsidR="00F51F12" w:rsidRPr="000D66F9" w:rsidRDefault="00B71C49" w:rsidP="000D66F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71C49">
              <w:rPr>
                <w:rFonts w:ascii="Arial" w:hAnsi="Arial" w:cs="Arial"/>
                <w:b/>
              </w:rPr>
              <w:t>Sodium Hydroxide</w:t>
            </w:r>
          </w:p>
        </w:tc>
        <w:tc>
          <w:tcPr>
            <w:tcW w:w="7471" w:type="dxa"/>
            <w:shd w:val="clear" w:color="auto" w:fill="auto"/>
          </w:tcPr>
          <w:p w:rsidR="00B71C49" w:rsidRPr="00B71C49" w:rsidRDefault="00B71C49" w:rsidP="00B71C49">
            <w:pPr>
              <w:spacing w:after="0"/>
              <w:rPr>
                <w:rFonts w:ascii="Arial" w:hAnsi="Arial" w:cs="Arial"/>
              </w:rPr>
            </w:pPr>
            <w:r w:rsidRPr="00B71C49">
              <w:rPr>
                <w:rFonts w:ascii="Arial" w:hAnsi="Arial" w:cs="Arial"/>
              </w:rPr>
              <w:t>H314 - Causes severe skin burns and eye damage.</w:t>
            </w:r>
          </w:p>
          <w:p w:rsidR="00B71C49" w:rsidRPr="00B71C49" w:rsidRDefault="00B71C49" w:rsidP="00B71C49">
            <w:pPr>
              <w:spacing w:after="0"/>
              <w:rPr>
                <w:rFonts w:ascii="Arial" w:hAnsi="Arial" w:cs="Arial"/>
              </w:rPr>
            </w:pPr>
            <w:r w:rsidRPr="00B71C49">
              <w:rPr>
                <w:rFonts w:ascii="Arial" w:hAnsi="Arial" w:cs="Arial"/>
              </w:rPr>
              <w:t>H402 - Harmful to aquatic life</w:t>
            </w:r>
          </w:p>
          <w:p w:rsidR="00B71C49" w:rsidRPr="00B71C49" w:rsidRDefault="00B71C49" w:rsidP="00B71C49">
            <w:pPr>
              <w:spacing w:after="0"/>
              <w:rPr>
                <w:rFonts w:ascii="Arial" w:hAnsi="Arial" w:cs="Arial"/>
              </w:rPr>
            </w:pPr>
            <w:r w:rsidRPr="00B71C49">
              <w:rPr>
                <w:rFonts w:ascii="Arial" w:hAnsi="Arial" w:cs="Arial"/>
              </w:rPr>
              <w:t>P260 - Do not breathe dust, vapours.</w:t>
            </w:r>
          </w:p>
          <w:p w:rsidR="00B71C49" w:rsidRPr="00B71C49" w:rsidRDefault="00B71C49" w:rsidP="00B71C49">
            <w:pPr>
              <w:spacing w:after="0"/>
              <w:rPr>
                <w:rFonts w:ascii="Arial" w:hAnsi="Arial" w:cs="Arial"/>
              </w:rPr>
            </w:pPr>
            <w:r w:rsidRPr="00B71C49">
              <w:rPr>
                <w:rFonts w:ascii="Arial" w:hAnsi="Arial" w:cs="Arial"/>
              </w:rPr>
              <w:t>P264 - Wash exposed skin thoroughly after handling.</w:t>
            </w:r>
          </w:p>
          <w:p w:rsidR="00B71C49" w:rsidRPr="00B71C49" w:rsidRDefault="00B71C49" w:rsidP="00B71C49">
            <w:pPr>
              <w:spacing w:after="0"/>
              <w:rPr>
                <w:rFonts w:ascii="Arial" w:hAnsi="Arial" w:cs="Arial"/>
              </w:rPr>
            </w:pPr>
            <w:r w:rsidRPr="00B71C49">
              <w:rPr>
                <w:rFonts w:ascii="Arial" w:hAnsi="Arial" w:cs="Arial"/>
              </w:rPr>
              <w:t>P273 - Avoid release to the environment.</w:t>
            </w:r>
          </w:p>
          <w:p w:rsidR="00B71C49" w:rsidRPr="00B71C49" w:rsidRDefault="00B71C49" w:rsidP="00B71C49">
            <w:pPr>
              <w:spacing w:after="0"/>
              <w:rPr>
                <w:rFonts w:ascii="Arial" w:hAnsi="Arial" w:cs="Arial"/>
              </w:rPr>
            </w:pPr>
            <w:r w:rsidRPr="00B71C49">
              <w:rPr>
                <w:rFonts w:ascii="Arial" w:hAnsi="Arial" w:cs="Arial"/>
              </w:rPr>
              <w:t xml:space="preserve">P280 - Wear eye protection, face protection, protective clothing, </w:t>
            </w:r>
            <w:proofErr w:type="gramStart"/>
            <w:r w:rsidRPr="00B71C49">
              <w:rPr>
                <w:rFonts w:ascii="Arial" w:hAnsi="Arial" w:cs="Arial"/>
              </w:rPr>
              <w:t>protective</w:t>
            </w:r>
            <w:proofErr w:type="gramEnd"/>
            <w:r w:rsidRPr="00B71C49">
              <w:rPr>
                <w:rFonts w:ascii="Arial" w:hAnsi="Arial" w:cs="Arial"/>
              </w:rPr>
              <w:t xml:space="preserve"> gloves.</w:t>
            </w:r>
          </w:p>
          <w:p w:rsidR="00B71C49" w:rsidRPr="00B71C49" w:rsidRDefault="00B71C49" w:rsidP="00B71C49">
            <w:pPr>
              <w:spacing w:after="0"/>
              <w:rPr>
                <w:rFonts w:ascii="Arial" w:hAnsi="Arial" w:cs="Arial"/>
              </w:rPr>
            </w:pPr>
            <w:r w:rsidRPr="00B71C49">
              <w:rPr>
                <w:rFonts w:ascii="Arial" w:hAnsi="Arial" w:cs="Arial"/>
              </w:rPr>
              <w:t>P301+P330+P331 - IF SWALLOWED: rinse mouth. Do NOT induce vomiting.</w:t>
            </w:r>
          </w:p>
          <w:p w:rsidR="00B71C49" w:rsidRPr="00B71C49" w:rsidRDefault="00B71C49" w:rsidP="00B71C49">
            <w:pPr>
              <w:spacing w:after="0"/>
              <w:rPr>
                <w:rFonts w:ascii="Arial" w:hAnsi="Arial" w:cs="Arial"/>
              </w:rPr>
            </w:pPr>
            <w:r w:rsidRPr="00B71C49">
              <w:rPr>
                <w:rFonts w:ascii="Arial" w:hAnsi="Arial" w:cs="Arial"/>
              </w:rPr>
              <w:t>P303+P361+P353 - IF ON SKIN (or hair): Take off immediately all contaminated clothing.</w:t>
            </w:r>
          </w:p>
          <w:p w:rsidR="00B71C49" w:rsidRPr="00B71C49" w:rsidRDefault="00B71C49" w:rsidP="00B71C49">
            <w:pPr>
              <w:spacing w:after="0"/>
              <w:rPr>
                <w:rFonts w:ascii="Arial" w:hAnsi="Arial" w:cs="Arial"/>
              </w:rPr>
            </w:pPr>
            <w:r w:rsidRPr="00B71C49">
              <w:rPr>
                <w:rFonts w:ascii="Arial" w:hAnsi="Arial" w:cs="Arial"/>
              </w:rPr>
              <w:t>Rinse skin with water/shower.</w:t>
            </w:r>
          </w:p>
          <w:p w:rsidR="00B71C49" w:rsidRPr="00B71C49" w:rsidRDefault="00B71C49" w:rsidP="00B71C49">
            <w:pPr>
              <w:spacing w:after="0"/>
              <w:rPr>
                <w:rFonts w:ascii="Arial" w:hAnsi="Arial" w:cs="Arial"/>
              </w:rPr>
            </w:pPr>
            <w:r w:rsidRPr="00B71C49">
              <w:rPr>
                <w:rFonts w:ascii="Arial" w:hAnsi="Arial" w:cs="Arial"/>
              </w:rPr>
              <w:t>P304+P340 - IF INHALED: Remove person to fresh air and keep comfortable for breathing.</w:t>
            </w:r>
          </w:p>
          <w:p w:rsidR="00B71C49" w:rsidRPr="00B71C49" w:rsidRDefault="00B71C49" w:rsidP="00B71C49">
            <w:pPr>
              <w:spacing w:after="0"/>
              <w:rPr>
                <w:rFonts w:ascii="Arial" w:hAnsi="Arial" w:cs="Arial"/>
              </w:rPr>
            </w:pPr>
            <w:r w:rsidRPr="00B71C49">
              <w:rPr>
                <w:rFonts w:ascii="Arial" w:hAnsi="Arial" w:cs="Arial"/>
              </w:rPr>
              <w:t xml:space="preserve">P305+P351+P338 - IF IN EYES: Rinse cautiously with water for several </w:t>
            </w:r>
            <w:r w:rsidRPr="00B71C49">
              <w:rPr>
                <w:rFonts w:ascii="Arial" w:hAnsi="Arial" w:cs="Arial"/>
              </w:rPr>
              <w:lastRenderedPageBreak/>
              <w:t>minutes. Remove</w:t>
            </w:r>
            <w:r w:rsidR="0086766E">
              <w:rPr>
                <w:rFonts w:ascii="Arial" w:hAnsi="Arial" w:cs="Arial"/>
              </w:rPr>
              <w:t xml:space="preserve"> </w:t>
            </w:r>
            <w:r w:rsidRPr="00B71C49">
              <w:rPr>
                <w:rFonts w:ascii="Arial" w:hAnsi="Arial" w:cs="Arial"/>
              </w:rPr>
              <w:t>contact lenses, if present and easy to do. Continue rinsing.</w:t>
            </w:r>
          </w:p>
          <w:p w:rsidR="001E00D8" w:rsidRPr="000D66F9" w:rsidRDefault="00B71C49" w:rsidP="00B71C49">
            <w:pPr>
              <w:spacing w:after="0" w:line="240" w:lineRule="auto"/>
              <w:rPr>
                <w:rFonts w:ascii="Arial" w:hAnsi="Arial" w:cs="Arial"/>
              </w:rPr>
            </w:pPr>
            <w:r w:rsidRPr="00B71C49">
              <w:rPr>
                <w:rFonts w:ascii="Arial" w:hAnsi="Arial" w:cs="Arial"/>
              </w:rPr>
              <w:t xml:space="preserve">P310 - Immediately call a POISON CENTER/doctor </w:t>
            </w:r>
          </w:p>
        </w:tc>
      </w:tr>
      <w:tr w:rsidR="005108C3" w:rsidRPr="000D66F9" w:rsidTr="000D66F9">
        <w:tc>
          <w:tcPr>
            <w:tcW w:w="2310" w:type="dxa"/>
            <w:shd w:val="clear" w:color="auto" w:fill="auto"/>
          </w:tcPr>
          <w:p w:rsidR="005108C3" w:rsidRDefault="005108C3" w:rsidP="000D66F9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7471" w:type="dxa"/>
            <w:shd w:val="clear" w:color="auto" w:fill="auto"/>
          </w:tcPr>
          <w:p w:rsidR="002E3186" w:rsidRDefault="002E3186" w:rsidP="005108C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F51F12" w:rsidRDefault="00F51F12" w:rsidP="00106A68">
      <w:pPr>
        <w:pBdr>
          <w:bottom w:val="single" w:sz="6" w:space="1" w:color="auto"/>
        </w:pBdr>
        <w:spacing w:after="0"/>
        <w:jc w:val="both"/>
        <w:rPr>
          <w:rFonts w:ascii="Arial" w:hAnsi="Arial" w:cs="Arial"/>
        </w:rPr>
      </w:pPr>
    </w:p>
    <w:p w:rsidR="0045116C" w:rsidRDefault="0045116C" w:rsidP="005C5A32">
      <w:pPr>
        <w:spacing w:after="0"/>
        <w:jc w:val="both"/>
        <w:rPr>
          <w:rFonts w:ascii="Arial" w:hAnsi="Arial" w:cs="Arial"/>
          <w:b/>
        </w:rPr>
      </w:pPr>
    </w:p>
    <w:p w:rsidR="00F600E1" w:rsidRDefault="00F600E1" w:rsidP="005C5A32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TO PREPARE IN ADVANCE</w:t>
      </w:r>
    </w:p>
    <w:p w:rsidR="00F600E1" w:rsidRDefault="00F600E1" w:rsidP="005C5A32">
      <w:pPr>
        <w:spacing w:after="0"/>
        <w:jc w:val="both"/>
        <w:rPr>
          <w:rFonts w:ascii="Arial" w:hAnsi="Arial" w:cs="Arial"/>
          <w:b/>
        </w:rPr>
      </w:pPr>
    </w:p>
    <w:p w:rsidR="001E00D8" w:rsidRPr="00B71C49" w:rsidRDefault="00B71C49" w:rsidP="005C5A32">
      <w:pPr>
        <w:pBdr>
          <w:bottom w:val="single" w:sz="6" w:space="1" w:color="auto"/>
        </w:pBdr>
        <w:spacing w:after="0"/>
        <w:jc w:val="both"/>
        <w:rPr>
          <w:rFonts w:ascii="Arial" w:hAnsi="Arial" w:cs="Arial"/>
          <w:b/>
        </w:rPr>
      </w:pPr>
      <w:r w:rsidRPr="00B71C49">
        <w:rPr>
          <w:rFonts w:ascii="Arial" w:hAnsi="Arial" w:cs="Arial"/>
          <w:b/>
        </w:rPr>
        <w:t>Fehling’s A</w:t>
      </w:r>
    </w:p>
    <w:p w:rsidR="00B71C49" w:rsidRDefault="00B71C49" w:rsidP="005C5A32">
      <w:pPr>
        <w:pBdr>
          <w:bottom w:val="single" w:sz="6" w:space="1" w:color="auto"/>
        </w:pBdr>
        <w:spacing w:after="0"/>
        <w:jc w:val="both"/>
        <w:rPr>
          <w:rFonts w:ascii="Arial" w:hAnsi="Arial" w:cs="Arial"/>
        </w:rPr>
      </w:pPr>
      <w:r w:rsidRPr="00B71C49">
        <w:rPr>
          <w:rFonts w:ascii="Arial" w:hAnsi="Arial" w:cs="Arial"/>
        </w:rPr>
        <w:t xml:space="preserve">Dissolve </w:t>
      </w:r>
      <w:r w:rsidR="00CF6BEA">
        <w:rPr>
          <w:rFonts w:ascii="Arial" w:hAnsi="Arial" w:cs="Arial"/>
        </w:rPr>
        <w:t>69.28</w:t>
      </w:r>
      <w:r w:rsidRPr="00B71C49">
        <w:rPr>
          <w:rFonts w:ascii="Arial" w:hAnsi="Arial" w:cs="Arial"/>
        </w:rPr>
        <w:t xml:space="preserve"> g of </w:t>
      </w:r>
      <w:proofErr w:type="gramStart"/>
      <w:r w:rsidRPr="00B71C49">
        <w:rPr>
          <w:rFonts w:ascii="Arial" w:hAnsi="Arial" w:cs="Arial"/>
        </w:rPr>
        <w:t>copper(</w:t>
      </w:r>
      <w:proofErr w:type="gramEnd"/>
      <w:r w:rsidRPr="00B71C49">
        <w:rPr>
          <w:rFonts w:ascii="Arial" w:hAnsi="Arial" w:cs="Arial"/>
        </w:rPr>
        <w:t xml:space="preserve">II) </w:t>
      </w:r>
      <w:proofErr w:type="spellStart"/>
      <w:r w:rsidRPr="00B71C49">
        <w:rPr>
          <w:rFonts w:ascii="Arial" w:hAnsi="Arial" w:cs="Arial"/>
        </w:rPr>
        <w:t>sulfate</w:t>
      </w:r>
      <w:proofErr w:type="spellEnd"/>
      <w:r w:rsidRPr="00B71C49">
        <w:rPr>
          <w:rFonts w:ascii="Arial" w:hAnsi="Arial" w:cs="Arial"/>
        </w:rPr>
        <w:t xml:space="preserve"> pentahydrate in </w:t>
      </w:r>
      <w:r w:rsidR="00CF6BEA">
        <w:rPr>
          <w:rFonts w:ascii="Arial" w:hAnsi="Arial" w:cs="Arial"/>
        </w:rPr>
        <w:t>1</w:t>
      </w:r>
      <w:r w:rsidRPr="00B71C49">
        <w:rPr>
          <w:rFonts w:ascii="Arial" w:hAnsi="Arial" w:cs="Arial"/>
        </w:rPr>
        <w:t>L DI water</w:t>
      </w:r>
      <w:r w:rsidR="00CF6BEA">
        <w:rPr>
          <w:rFonts w:ascii="Arial" w:hAnsi="Arial" w:cs="Arial"/>
        </w:rPr>
        <w:t>.</w:t>
      </w:r>
    </w:p>
    <w:p w:rsidR="00B71C49" w:rsidRDefault="00B71C49" w:rsidP="005C5A32">
      <w:pPr>
        <w:pBdr>
          <w:bottom w:val="single" w:sz="6" w:space="1" w:color="auto"/>
        </w:pBdr>
        <w:spacing w:after="0"/>
        <w:jc w:val="both"/>
        <w:rPr>
          <w:rFonts w:ascii="Arial" w:hAnsi="Arial" w:cs="Arial"/>
        </w:rPr>
      </w:pPr>
    </w:p>
    <w:p w:rsidR="00B71C49" w:rsidRPr="00CF6BEA" w:rsidRDefault="00B71C49" w:rsidP="005C5A32">
      <w:pPr>
        <w:pBdr>
          <w:bottom w:val="single" w:sz="6" w:space="1" w:color="auto"/>
        </w:pBdr>
        <w:spacing w:after="0"/>
        <w:jc w:val="both"/>
        <w:rPr>
          <w:rFonts w:ascii="Arial" w:hAnsi="Arial" w:cs="Arial"/>
          <w:b/>
        </w:rPr>
      </w:pPr>
      <w:r w:rsidRPr="00CF6BEA">
        <w:rPr>
          <w:rFonts w:ascii="Arial" w:hAnsi="Arial" w:cs="Arial"/>
          <w:b/>
        </w:rPr>
        <w:t>Fehling’s B</w:t>
      </w:r>
    </w:p>
    <w:p w:rsidR="00B71C49" w:rsidRDefault="00B71C49" w:rsidP="00B71C49">
      <w:pPr>
        <w:pBdr>
          <w:bottom w:val="single" w:sz="6" w:space="1" w:color="auto"/>
        </w:pBdr>
        <w:spacing w:after="0"/>
        <w:jc w:val="both"/>
        <w:rPr>
          <w:rFonts w:ascii="Arial" w:hAnsi="Arial" w:cs="Arial"/>
        </w:rPr>
      </w:pPr>
      <w:r w:rsidRPr="00B71C49">
        <w:rPr>
          <w:rFonts w:ascii="Arial" w:hAnsi="Arial" w:cs="Arial"/>
        </w:rPr>
        <w:t xml:space="preserve">Dissolve </w:t>
      </w:r>
      <w:r w:rsidR="00CF6BEA">
        <w:rPr>
          <w:rFonts w:ascii="Arial" w:hAnsi="Arial" w:cs="Arial"/>
        </w:rPr>
        <w:t>346 g sodium potassium t</w:t>
      </w:r>
      <w:r w:rsidR="00CF6BEA" w:rsidRPr="00CF6BEA">
        <w:rPr>
          <w:rFonts w:ascii="Arial" w:hAnsi="Arial" w:cs="Arial"/>
        </w:rPr>
        <w:t>artrate</w:t>
      </w:r>
      <w:r w:rsidR="00CF6BEA">
        <w:rPr>
          <w:rFonts w:ascii="Arial" w:hAnsi="Arial" w:cs="Arial"/>
        </w:rPr>
        <w:t xml:space="preserve"> and 120 g sodium hydroxide in 1L DI water.</w:t>
      </w:r>
    </w:p>
    <w:p w:rsidR="00CF6BEA" w:rsidRDefault="00CF6BEA" w:rsidP="00B71C49">
      <w:pPr>
        <w:pBdr>
          <w:bottom w:val="single" w:sz="6" w:space="1" w:color="auto"/>
        </w:pBd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Or dissolve </w:t>
      </w:r>
      <w:r w:rsidRPr="00CF6BEA">
        <w:rPr>
          <w:rFonts w:ascii="Arial" w:hAnsi="Arial" w:cs="Arial"/>
        </w:rPr>
        <w:t>345 g of sodium potassium tartrate and 250 g of potassium hydro</w:t>
      </w:r>
      <w:r>
        <w:rPr>
          <w:rFonts w:ascii="Arial" w:hAnsi="Arial" w:cs="Arial"/>
        </w:rPr>
        <w:t>xide in 1L DI</w:t>
      </w:r>
      <w:r w:rsidRPr="00CF6BEA">
        <w:rPr>
          <w:rFonts w:ascii="Arial" w:hAnsi="Arial" w:cs="Arial"/>
        </w:rPr>
        <w:t xml:space="preserve"> water</w:t>
      </w:r>
      <w:r>
        <w:rPr>
          <w:rFonts w:ascii="Arial" w:hAnsi="Arial" w:cs="Arial"/>
        </w:rPr>
        <w:t>.</w:t>
      </w:r>
    </w:p>
    <w:p w:rsidR="00B71C49" w:rsidRDefault="00B71C49" w:rsidP="00B71C49">
      <w:pPr>
        <w:pBdr>
          <w:bottom w:val="single" w:sz="6" w:space="1" w:color="auto"/>
        </w:pBdr>
        <w:spacing w:after="0"/>
        <w:jc w:val="both"/>
        <w:rPr>
          <w:rFonts w:ascii="Arial" w:hAnsi="Arial" w:cs="Arial"/>
        </w:rPr>
      </w:pPr>
    </w:p>
    <w:p w:rsidR="00DD53F1" w:rsidRDefault="00DD53F1" w:rsidP="005C5A32">
      <w:pPr>
        <w:spacing w:after="0"/>
        <w:jc w:val="both"/>
        <w:rPr>
          <w:rFonts w:ascii="Arial" w:hAnsi="Arial" w:cs="Arial"/>
          <w:b/>
        </w:rPr>
      </w:pPr>
    </w:p>
    <w:p w:rsidR="002A3AFA" w:rsidRPr="00CF6BEA" w:rsidRDefault="002A3AFA" w:rsidP="00CF6BEA">
      <w:pPr>
        <w:pStyle w:val="ColorfulList-Accent11"/>
        <w:spacing w:after="0"/>
        <w:jc w:val="both"/>
        <w:rPr>
          <w:rFonts w:ascii="Arial" w:hAnsi="Arial" w:cs="Arial"/>
          <w:sz w:val="20"/>
          <w:szCs w:val="20"/>
          <w:lang w:val="cs-CZ"/>
        </w:rPr>
      </w:pPr>
    </w:p>
    <w:sectPr w:rsidR="002A3AFA" w:rsidRPr="00CF6BEA" w:rsidSect="00AD6C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E85" w:rsidRDefault="00391E85" w:rsidP="00425BFD">
      <w:pPr>
        <w:spacing w:after="0" w:line="240" w:lineRule="auto"/>
      </w:pPr>
      <w:r>
        <w:separator/>
      </w:r>
    </w:p>
  </w:endnote>
  <w:endnote w:type="continuationSeparator" w:id="0">
    <w:p w:rsidR="00391E85" w:rsidRDefault="00391E85" w:rsidP="00425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7BF" w:rsidRDefault="008647B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0BF" w:rsidRPr="00C30470" w:rsidRDefault="00344B5E" w:rsidP="005C5A32">
    <w:pPr>
      <w:pStyle w:val="Zpat"/>
      <w:jc w:val="both"/>
      <w:rPr>
        <w:sz w:val="16"/>
      </w:rPr>
    </w:pPr>
    <w:r>
      <w:rPr>
        <w:noProof/>
        <w:lang w:val="cs-CZ" w:eastAsia="cs-CZ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5069840</wp:posOffset>
          </wp:positionH>
          <wp:positionV relativeFrom="paragraph">
            <wp:posOffset>267970</wp:posOffset>
          </wp:positionV>
          <wp:extent cx="659130" cy="230505"/>
          <wp:effectExtent l="0" t="0" r="762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130" cy="230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B40BF" w:rsidRPr="00C30470">
      <w:rPr>
        <w:sz w:val="16"/>
      </w:rPr>
      <w:t xml:space="preserve">This work is licensed under the Creative Commons Attribution 4.0 International License. To view a copy of this license, visit http://creativecommons.org/licenses/by/4.0/ or send a letter to Creative Commons, PO Box 1866, Mountain View, CA 94042, USA.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7BF" w:rsidRDefault="008647B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E85" w:rsidRDefault="00391E85" w:rsidP="00425BFD">
      <w:pPr>
        <w:spacing w:after="0" w:line="240" w:lineRule="auto"/>
      </w:pPr>
      <w:r>
        <w:separator/>
      </w:r>
    </w:p>
  </w:footnote>
  <w:footnote w:type="continuationSeparator" w:id="0">
    <w:p w:rsidR="00391E85" w:rsidRDefault="00391E85" w:rsidP="00425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7BF" w:rsidRDefault="008647B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0BF" w:rsidRDefault="008647BF">
    <w:pPr>
      <w:pStyle w:val="Zhlav"/>
    </w:pPr>
    <w:r w:rsidRPr="008647BF">
      <w:rPr>
        <w:noProof/>
        <w:lang w:val="cs-CZ" w:eastAsia="cs-CZ"/>
      </w:rPr>
      <w:drawing>
        <wp:anchor distT="0" distB="0" distL="114300" distR="114300" simplePos="0" relativeHeight="251660288" behindDoc="0" locked="0" layoutInCell="1" allowOverlap="1" wp14:anchorId="30050F62" wp14:editId="4D2BDFE4">
          <wp:simplePos x="0" y="0"/>
          <wp:positionH relativeFrom="column">
            <wp:posOffset>5097780</wp:posOffset>
          </wp:positionH>
          <wp:positionV relativeFrom="paragraph">
            <wp:posOffset>-234315</wp:posOffset>
          </wp:positionV>
          <wp:extent cx="1189355" cy="696595"/>
          <wp:effectExtent l="0" t="0" r="0" b="8255"/>
          <wp:wrapNone/>
          <wp:docPr id="26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Picture 2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9355" cy="696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647BF">
      <w:rPr>
        <w:noProof/>
        <w:lang w:val="cs-CZ" w:eastAsia="cs-CZ"/>
      </w:rPr>
      <w:drawing>
        <wp:anchor distT="0" distB="0" distL="114300" distR="114300" simplePos="0" relativeHeight="251659264" behindDoc="0" locked="0" layoutInCell="1" allowOverlap="1" wp14:anchorId="208EA511" wp14:editId="1B5F3F1E">
          <wp:simplePos x="0" y="0"/>
          <wp:positionH relativeFrom="column">
            <wp:posOffset>3175</wp:posOffset>
          </wp:positionH>
          <wp:positionV relativeFrom="paragraph">
            <wp:posOffset>-39701</wp:posOffset>
          </wp:positionV>
          <wp:extent cx="1503680" cy="49657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243" t="17530"/>
                  <a:stretch/>
                </pic:blipFill>
                <pic:spPr bwMode="auto">
                  <a:xfrm>
                    <a:off x="0" y="0"/>
                    <a:ext cx="150368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7BF" w:rsidRDefault="008647B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A1BC3"/>
    <w:multiLevelType w:val="hybridMultilevel"/>
    <w:tmpl w:val="5AE8FEC4"/>
    <w:lvl w:ilvl="0" w:tplc="5978EB1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186A67"/>
    <w:multiLevelType w:val="hybridMultilevel"/>
    <w:tmpl w:val="E7567E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C0997"/>
    <w:multiLevelType w:val="hybridMultilevel"/>
    <w:tmpl w:val="D12E61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241634"/>
    <w:multiLevelType w:val="hybridMultilevel"/>
    <w:tmpl w:val="1C985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6B56D4"/>
    <w:multiLevelType w:val="hybridMultilevel"/>
    <w:tmpl w:val="FB0821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C64148"/>
    <w:multiLevelType w:val="hybridMultilevel"/>
    <w:tmpl w:val="FAE0E6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F370CF"/>
    <w:multiLevelType w:val="hybridMultilevel"/>
    <w:tmpl w:val="0F48C0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3617C8"/>
    <w:multiLevelType w:val="hybridMultilevel"/>
    <w:tmpl w:val="4CEC7F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DE16D4"/>
    <w:multiLevelType w:val="hybridMultilevel"/>
    <w:tmpl w:val="EA4853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537B04"/>
    <w:multiLevelType w:val="hybridMultilevel"/>
    <w:tmpl w:val="16A86F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9"/>
  </w:num>
  <w:num w:numId="7">
    <w:abstractNumId w:val="1"/>
  </w:num>
  <w:num w:numId="8">
    <w:abstractNumId w:val="4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36F"/>
    <w:rsid w:val="00093C3C"/>
    <w:rsid w:val="000A4B60"/>
    <w:rsid w:val="000D66F9"/>
    <w:rsid w:val="00103A32"/>
    <w:rsid w:val="00106A68"/>
    <w:rsid w:val="0012081D"/>
    <w:rsid w:val="001228F0"/>
    <w:rsid w:val="00124A36"/>
    <w:rsid w:val="001B62CC"/>
    <w:rsid w:val="001D5A02"/>
    <w:rsid w:val="001E00D8"/>
    <w:rsid w:val="00204332"/>
    <w:rsid w:val="00232890"/>
    <w:rsid w:val="002A3AFA"/>
    <w:rsid w:val="002B40BF"/>
    <w:rsid w:val="002E3186"/>
    <w:rsid w:val="00344B5E"/>
    <w:rsid w:val="00391E85"/>
    <w:rsid w:val="00425BFD"/>
    <w:rsid w:val="0045116C"/>
    <w:rsid w:val="00476FB8"/>
    <w:rsid w:val="004B3E4B"/>
    <w:rsid w:val="004D2B68"/>
    <w:rsid w:val="004D4E75"/>
    <w:rsid w:val="005108C3"/>
    <w:rsid w:val="005738EC"/>
    <w:rsid w:val="005962F4"/>
    <w:rsid w:val="005A4CC0"/>
    <w:rsid w:val="005C27A8"/>
    <w:rsid w:val="005C5A32"/>
    <w:rsid w:val="0063236F"/>
    <w:rsid w:val="00665716"/>
    <w:rsid w:val="006B195E"/>
    <w:rsid w:val="006C380F"/>
    <w:rsid w:val="006E52B6"/>
    <w:rsid w:val="00703AAD"/>
    <w:rsid w:val="00712FBA"/>
    <w:rsid w:val="007362A6"/>
    <w:rsid w:val="008647BF"/>
    <w:rsid w:val="0086766E"/>
    <w:rsid w:val="00913513"/>
    <w:rsid w:val="00977E89"/>
    <w:rsid w:val="0099101D"/>
    <w:rsid w:val="009A40C6"/>
    <w:rsid w:val="00A75E2B"/>
    <w:rsid w:val="00A91513"/>
    <w:rsid w:val="00AC0CD0"/>
    <w:rsid w:val="00AC4318"/>
    <w:rsid w:val="00AD6C37"/>
    <w:rsid w:val="00AF2BEC"/>
    <w:rsid w:val="00B01A22"/>
    <w:rsid w:val="00B441E1"/>
    <w:rsid w:val="00B71C49"/>
    <w:rsid w:val="00B74DA0"/>
    <w:rsid w:val="00B752F5"/>
    <w:rsid w:val="00C30470"/>
    <w:rsid w:val="00C5686A"/>
    <w:rsid w:val="00C838AB"/>
    <w:rsid w:val="00C94EEA"/>
    <w:rsid w:val="00CD7617"/>
    <w:rsid w:val="00CF6BEA"/>
    <w:rsid w:val="00D32939"/>
    <w:rsid w:val="00D535DC"/>
    <w:rsid w:val="00D53EAD"/>
    <w:rsid w:val="00D552F8"/>
    <w:rsid w:val="00D65AF5"/>
    <w:rsid w:val="00DA2149"/>
    <w:rsid w:val="00DD53F1"/>
    <w:rsid w:val="00E6309D"/>
    <w:rsid w:val="00E715AA"/>
    <w:rsid w:val="00E770FD"/>
    <w:rsid w:val="00EC3E8C"/>
    <w:rsid w:val="00F51F12"/>
    <w:rsid w:val="00F52326"/>
    <w:rsid w:val="00F600E1"/>
    <w:rsid w:val="00F64C42"/>
    <w:rsid w:val="00F71150"/>
    <w:rsid w:val="00F94EA2"/>
    <w:rsid w:val="00FA4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olorfulList-Accent11">
    <w:name w:val="Colorful List - Accent 11"/>
    <w:basedOn w:val="Normln"/>
    <w:uiPriority w:val="34"/>
    <w:qFormat/>
    <w:rsid w:val="00E715AA"/>
    <w:pPr>
      <w:ind w:left="720"/>
      <w:contextualSpacing/>
    </w:pPr>
  </w:style>
  <w:style w:type="character" w:styleId="Hypertextovodkaz">
    <w:name w:val="Hyperlink"/>
    <w:uiPriority w:val="99"/>
    <w:unhideWhenUsed/>
    <w:rsid w:val="00C5686A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5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25BF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25B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25BFD"/>
  </w:style>
  <w:style w:type="paragraph" w:styleId="Zpat">
    <w:name w:val="footer"/>
    <w:basedOn w:val="Normln"/>
    <w:link w:val="ZpatChar"/>
    <w:uiPriority w:val="99"/>
    <w:unhideWhenUsed/>
    <w:rsid w:val="00425B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25BFD"/>
  </w:style>
  <w:style w:type="table" w:styleId="Mkatabulky">
    <w:name w:val="Table Grid"/>
    <w:basedOn w:val="Normlntabulka"/>
    <w:uiPriority w:val="59"/>
    <w:rsid w:val="00E630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olorfulList-Accent11">
    <w:name w:val="Colorful List - Accent 11"/>
    <w:basedOn w:val="Normln"/>
    <w:uiPriority w:val="34"/>
    <w:qFormat/>
    <w:rsid w:val="00E715AA"/>
    <w:pPr>
      <w:ind w:left="720"/>
      <w:contextualSpacing/>
    </w:pPr>
  </w:style>
  <w:style w:type="character" w:styleId="Hypertextovodkaz">
    <w:name w:val="Hyperlink"/>
    <w:uiPriority w:val="99"/>
    <w:unhideWhenUsed/>
    <w:rsid w:val="00C5686A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5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25BF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25B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25BFD"/>
  </w:style>
  <w:style w:type="paragraph" w:styleId="Zpat">
    <w:name w:val="footer"/>
    <w:basedOn w:val="Normln"/>
    <w:link w:val="ZpatChar"/>
    <w:uiPriority w:val="99"/>
    <w:unhideWhenUsed/>
    <w:rsid w:val="00425B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25BFD"/>
  </w:style>
  <w:style w:type="table" w:styleId="Mkatabulky">
    <w:name w:val="Table Grid"/>
    <w:basedOn w:val="Normlntabulka"/>
    <w:uiPriority w:val="59"/>
    <w:rsid w:val="00E630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2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9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93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DC34C-57EC-4694-AEBF-C9814A94A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329</Words>
  <Characters>1946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 Simpson</dc:creator>
  <cp:lastModifiedBy>Lucie</cp:lastModifiedBy>
  <cp:revision>8</cp:revision>
  <cp:lastPrinted>2017-02-02T14:53:00Z</cp:lastPrinted>
  <dcterms:created xsi:type="dcterms:W3CDTF">2020-07-15T12:23:00Z</dcterms:created>
  <dcterms:modified xsi:type="dcterms:W3CDTF">2020-07-19T09:32:00Z</dcterms:modified>
</cp:coreProperties>
</file>